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66179D">
      <w:pPr>
        <w:jc w:val="center"/>
        <w:rPr>
          <w:rFonts w:hint="default" w:ascii="Georgia Regular" w:hAnsi="Georgia Regular" w:cs="Georgia Regular"/>
          <w:sz w:val="24"/>
          <w:szCs w:val="24"/>
          <w:lang w:val="en-US"/>
        </w:rPr>
      </w:pPr>
      <w:r>
        <w:rPr>
          <w:rFonts w:hint="default" w:ascii="Georgia Regular" w:hAnsi="Georgia Regular" w:cs="Georgia Regular"/>
          <w:sz w:val="24"/>
          <w:szCs w:val="24"/>
          <w:lang w:val="en-US"/>
        </w:rPr>
        <w:t>Old, Archived        Ricky Ding 1997        Dec 2023</w:t>
      </w:r>
    </w:p>
    <w:p w14:paraId="5224452C">
      <w:pPr>
        <w:jc w:val="center"/>
        <w:rPr>
          <w:rFonts w:hint="default" w:ascii="Georgia Regular" w:hAnsi="Georgia Regular" w:cs="Georgia Regular"/>
          <w:sz w:val="24"/>
          <w:szCs w:val="24"/>
          <w:lang w:val="en-US"/>
        </w:rPr>
      </w:pPr>
    </w:p>
    <w:p w14:paraId="23FC45D4">
      <w:pPr>
        <w:jc w:val="center"/>
        <w:rPr>
          <w:rFonts w:hint="default" w:ascii="Georgia Regular" w:hAnsi="Georgia Regular" w:cs="Georgia Regular"/>
          <w:b w:val="0"/>
          <w:bCs w:val="0"/>
          <w:sz w:val="32"/>
          <w:szCs w:val="32"/>
          <w:lang w:val="en-US"/>
        </w:rPr>
      </w:pPr>
      <w:r>
        <w:rPr>
          <w:rFonts w:hint="default" w:ascii="Georgia Regular" w:hAnsi="Georgia Regular" w:cs="Georgia Regular"/>
          <w:b w:val="0"/>
          <w:bCs w:val="0"/>
          <w:color w:val="0000FF"/>
          <w:sz w:val="32"/>
          <w:szCs w:val="32"/>
          <w:lang w:val="en-US"/>
        </w:rPr>
        <w:t>Musical Tesla Coil Gun</w:t>
      </w:r>
      <w:r>
        <w:rPr>
          <w:rFonts w:hint="default" w:ascii="Georgia Regular" w:hAnsi="Georgia Regular" w:cs="Georgia Regular"/>
          <w:b w:val="0"/>
          <w:bCs w:val="0"/>
          <w:sz w:val="32"/>
          <w:szCs w:val="32"/>
          <w:lang w:val="en-US"/>
        </w:rPr>
        <w:t xml:space="preserve"> project</w:t>
      </w:r>
    </w:p>
    <w:p w14:paraId="4AC3413D">
      <w:pPr>
        <w:jc w:val="center"/>
        <w:rPr>
          <w:rFonts w:hint="default" w:ascii="Georgia Regular" w:hAnsi="Georgia Regular" w:cs="Georgia Regular"/>
          <w:sz w:val="24"/>
          <w:szCs w:val="24"/>
          <w:lang w:val="en-US"/>
        </w:rPr>
      </w:pPr>
    </w:p>
    <w:p w14:paraId="77625558">
      <w:pPr>
        <w:numPr>
          <w:ilvl w:val="0"/>
          <w:numId w:val="1"/>
        </w:numPr>
        <w:ind w:left="420" w:leftChars="0" w:hanging="420" w:firstLineChars="0"/>
        <w:jc w:val="both"/>
        <w:rPr>
          <w:rFonts w:hint="default" w:ascii="Georgia Regular" w:hAnsi="Georgia Regular" w:cs="Georgia Regular"/>
          <w:sz w:val="24"/>
          <w:szCs w:val="24"/>
          <w:lang w:val="en-US"/>
        </w:rPr>
      </w:pPr>
      <w:r>
        <w:rPr>
          <w:rFonts w:hint="default" w:ascii="Georgia Regular" w:hAnsi="Georgia Regular" w:cs="Georgia Regular"/>
          <w:sz w:val="24"/>
          <w:szCs w:val="24"/>
          <w:lang w:val="en-US"/>
        </w:rPr>
        <w:t>Below is the audio envelope driving the Tesla Coil’s resonator system. The amplitude corresponds to the amount of energy injected into the system. The audio frequency (sine wave) is added on top of the falling ramp.</w:t>
      </w:r>
    </w:p>
    <w:p w14:paraId="2DEEF0CC">
      <w:pPr>
        <w:numPr>
          <w:numId w:val="0"/>
        </w:numPr>
        <w:ind w:leftChars="0"/>
        <w:jc w:val="both"/>
        <w:rPr>
          <w:rFonts w:hint="default" w:ascii="Georgia Regular" w:hAnsi="Georgia Regular" w:cs="Georgia Regular"/>
          <w:sz w:val="24"/>
          <w:szCs w:val="24"/>
          <w:lang w:val="en-US"/>
        </w:rPr>
      </w:pPr>
    </w:p>
    <w:p w14:paraId="0BFF3603">
      <w:pPr>
        <w:jc w:val="center"/>
        <w:rPr>
          <w:rFonts w:hint="default" w:ascii="Georgia Regular" w:hAnsi="Georgia Regular" w:cs="Georgia Regular"/>
          <w:sz w:val="24"/>
          <w:szCs w:val="24"/>
        </w:rPr>
      </w:pPr>
      <w:r>
        <w:rPr>
          <w:rFonts w:hint="default" w:ascii="Georgia Regular" w:hAnsi="Georgia Regular" w:cs="Georgia Regular"/>
          <w:sz w:val="24"/>
          <w:szCs w:val="24"/>
        </w:rPr>
        <w:drawing>
          <wp:inline distT="0" distB="0" distL="114300" distR="114300">
            <wp:extent cx="4552950" cy="3416935"/>
            <wp:effectExtent l="0" t="0" r="19050" b="12065"/>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pic:cNvPicPr>
                  </pic:nvPicPr>
                  <pic:blipFill>
                    <a:blip r:embed="rId4"/>
                    <a:stretch>
                      <a:fillRect/>
                    </a:stretch>
                  </pic:blipFill>
                  <pic:spPr>
                    <a:xfrm>
                      <a:off x="0" y="0"/>
                      <a:ext cx="4552950" cy="3416935"/>
                    </a:xfrm>
                    <a:prstGeom prst="rect">
                      <a:avLst/>
                    </a:prstGeom>
                    <a:noFill/>
                    <a:ln>
                      <a:noFill/>
                    </a:ln>
                  </pic:spPr>
                </pic:pic>
              </a:graphicData>
            </a:graphic>
          </wp:inline>
        </w:drawing>
      </w:r>
    </w:p>
    <w:p w14:paraId="54A5C3DC">
      <w:pPr>
        <w:jc w:val="both"/>
        <w:rPr>
          <w:rFonts w:hint="default" w:ascii="Georgia Regular" w:hAnsi="Georgia Regular" w:cs="Georgia Regular"/>
          <w:sz w:val="24"/>
          <w:szCs w:val="24"/>
        </w:rPr>
      </w:pPr>
    </w:p>
    <w:p w14:paraId="5D946E64">
      <w:pPr>
        <w:numPr>
          <w:ilvl w:val="0"/>
          <w:numId w:val="1"/>
        </w:numPr>
        <w:ind w:left="42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 xml:space="preserve">Below is the PCB designed by myself, manufactured by </w:t>
      </w:r>
      <w:r>
        <w:rPr>
          <w:rFonts w:hint="default" w:ascii="Georgia Regular" w:hAnsi="Georgia Regular" w:cs="Georgia Regular"/>
          <w:color w:val="auto"/>
          <w:sz w:val="24"/>
          <w:szCs w:val="24"/>
          <w:u w:val="none"/>
          <w:lang w:val="en-US"/>
        </w:rPr>
        <w:t>JLCPCB</w:t>
      </w:r>
      <w:r>
        <w:rPr>
          <w:rFonts w:hint="default" w:ascii="Georgia Regular" w:hAnsi="Georgia Regular" w:cs="Georgia Regular"/>
          <w:sz w:val="24"/>
          <w:szCs w:val="24"/>
          <w:lang w:val="en-US"/>
        </w:rPr>
        <w:t>, and soldered by hand at home. The components are purchased from Alibaba.</w:t>
      </w:r>
    </w:p>
    <w:p w14:paraId="002DA48D">
      <w:pPr>
        <w:jc w:val="both"/>
        <w:rPr>
          <w:rFonts w:hint="default" w:ascii="Georgia Regular" w:hAnsi="Georgia Regular" w:cs="Georgia Regular"/>
          <w:sz w:val="24"/>
          <w:szCs w:val="24"/>
        </w:rPr>
      </w:pPr>
    </w:p>
    <w:p w14:paraId="4C4AA11D">
      <w:pPr>
        <w:jc w:val="center"/>
        <w:rPr>
          <w:rFonts w:hint="default" w:ascii="Georgia Regular" w:hAnsi="Georgia Regular" w:cs="Georgia Regular"/>
          <w:sz w:val="24"/>
          <w:szCs w:val="24"/>
        </w:rPr>
      </w:pPr>
      <w:r>
        <w:rPr>
          <w:rFonts w:hint="default" w:ascii="Georgia Regular" w:hAnsi="Georgia Regular" w:cs="Georgia Regular"/>
          <w:sz w:val="24"/>
          <w:szCs w:val="24"/>
        </w:rPr>
        <w:drawing>
          <wp:inline distT="0" distB="0" distL="114300" distR="114300">
            <wp:extent cx="5017135" cy="2398395"/>
            <wp:effectExtent l="0" t="0" r="12065" b="14605"/>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pic:cNvPicPr>
                  </pic:nvPicPr>
                  <pic:blipFill>
                    <a:blip r:embed="rId5"/>
                    <a:srcRect t="16455" r="-151" b="19775"/>
                    <a:stretch>
                      <a:fillRect/>
                    </a:stretch>
                  </pic:blipFill>
                  <pic:spPr>
                    <a:xfrm>
                      <a:off x="0" y="0"/>
                      <a:ext cx="5017135" cy="2398395"/>
                    </a:xfrm>
                    <a:prstGeom prst="rect">
                      <a:avLst/>
                    </a:prstGeom>
                    <a:noFill/>
                    <a:ln>
                      <a:noFill/>
                    </a:ln>
                  </pic:spPr>
                </pic:pic>
              </a:graphicData>
            </a:graphic>
          </wp:inline>
        </w:drawing>
      </w:r>
    </w:p>
    <w:p w14:paraId="5C93401F">
      <w:pPr>
        <w:jc w:val="center"/>
        <w:rPr>
          <w:rFonts w:hint="default" w:ascii="Georgia Regular" w:hAnsi="Georgia Regular" w:cs="Georgia Regular"/>
          <w:sz w:val="24"/>
          <w:szCs w:val="24"/>
        </w:rPr>
      </w:pPr>
    </w:p>
    <w:p w14:paraId="57F82DE3">
      <w:pPr>
        <w:jc w:val="both"/>
        <w:rPr>
          <w:rFonts w:hint="default" w:ascii="Georgia Regular" w:hAnsi="Georgia Regular" w:cs="Georgia Regular"/>
          <w:sz w:val="24"/>
          <w:szCs w:val="24"/>
          <w:lang w:val="en-US"/>
        </w:rPr>
      </w:pPr>
    </w:p>
    <w:p w14:paraId="3DB26F63">
      <w:pPr>
        <w:jc w:val="both"/>
        <w:rPr>
          <w:rFonts w:hint="default" w:ascii="Georgia Regular" w:hAnsi="Georgia Regular" w:cs="Georgia Regular"/>
          <w:sz w:val="24"/>
          <w:szCs w:val="24"/>
          <w:lang w:val="en-US"/>
        </w:rPr>
      </w:pPr>
    </w:p>
    <w:p w14:paraId="54226CF8">
      <w:pPr>
        <w:jc w:val="both"/>
        <w:rPr>
          <w:rFonts w:hint="default" w:ascii="Georgia Regular" w:hAnsi="Georgia Regular" w:cs="Georgia Regular"/>
          <w:sz w:val="24"/>
          <w:szCs w:val="24"/>
          <w:lang w:val="en-US"/>
        </w:rPr>
      </w:pPr>
    </w:p>
    <w:p w14:paraId="69D1DE3D">
      <w:pPr>
        <w:numPr>
          <w:numId w:val="0"/>
        </w:numPr>
        <w:ind w:leftChars="0"/>
        <w:jc w:val="both"/>
        <w:rPr>
          <w:rFonts w:hint="default" w:ascii="Georgia Regular" w:hAnsi="Georgia Regular" w:cs="Georgia Regular"/>
          <w:sz w:val="24"/>
          <w:szCs w:val="24"/>
        </w:rPr>
      </w:pPr>
    </w:p>
    <w:p w14:paraId="1EC5917F">
      <w:pPr>
        <w:numPr>
          <w:ilvl w:val="0"/>
          <w:numId w:val="1"/>
        </w:numPr>
        <w:ind w:left="42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Below is the core electronics part of the system, from left to right:</w:t>
      </w:r>
    </w:p>
    <w:p w14:paraId="74A794BD">
      <w:pPr>
        <w:numPr>
          <w:ilvl w:val="1"/>
          <w:numId w:val="1"/>
        </w:numPr>
        <w:ind w:left="84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The “driver” board (</w:t>
      </w:r>
      <w:r>
        <w:rPr>
          <w:rFonts w:hint="default" w:ascii="Georgia Regular" w:hAnsi="Georgia Regular" w:cs="Georgia Regular"/>
          <w:b w:val="0"/>
          <w:bCs w:val="0"/>
          <w:color w:val="0000FF"/>
          <w:sz w:val="24"/>
          <w:szCs w:val="24"/>
          <w:lang w:val="en-US"/>
        </w:rPr>
        <w:t>16V</w:t>
      </w:r>
      <w:r>
        <w:rPr>
          <w:rFonts w:hint="default" w:ascii="Georgia Regular" w:hAnsi="Georgia Regular" w:cs="Georgia Regular"/>
          <w:sz w:val="24"/>
          <w:szCs w:val="24"/>
          <w:lang w:val="en-US"/>
        </w:rPr>
        <w:t>)</w:t>
      </w:r>
    </w:p>
    <w:p w14:paraId="5421EFD8">
      <w:pPr>
        <w:numPr>
          <w:ilvl w:val="2"/>
          <w:numId w:val="1"/>
        </w:numPr>
        <w:ind w:left="126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Audio modulation module (generates the audio envelope)</w:t>
      </w:r>
    </w:p>
    <w:p w14:paraId="77A841DD">
      <w:pPr>
        <w:numPr>
          <w:ilvl w:val="2"/>
          <w:numId w:val="1"/>
        </w:numPr>
        <w:ind w:left="1260" w:leftChars="0" w:hanging="420" w:firstLineChars="0"/>
        <w:jc w:val="both"/>
        <w:rPr>
          <w:rFonts w:hint="default" w:ascii="Georgia Regular" w:hAnsi="Georgia Regular" w:cs="Georgia Regular"/>
          <w:sz w:val="24"/>
          <w:szCs w:val="24"/>
        </w:rPr>
      </w:pPr>
      <w:r>
        <w:rPr>
          <w:rFonts w:hint="default" w:ascii="Georgia Regular" w:hAnsi="Georgia Regular" w:cs="Georgia Regular"/>
          <w:b w:val="0"/>
          <w:bCs w:val="0"/>
          <w:color w:val="0000FF"/>
          <w:sz w:val="24"/>
          <w:szCs w:val="24"/>
          <w:lang w:val="en-US" w:eastAsia="zh-CN"/>
        </w:rPr>
        <w:t>M18 Bluetooth</w:t>
      </w:r>
      <w:r>
        <w:rPr>
          <w:rFonts w:hint="default" w:ascii="Georgia Regular" w:hAnsi="Georgia Regular" w:cs="Georgia Regular"/>
          <w:sz w:val="24"/>
          <w:szCs w:val="24"/>
          <w:lang w:val="en-US" w:eastAsia="zh-CN"/>
        </w:rPr>
        <w:t xml:space="preserve"> audio receiver</w:t>
      </w:r>
    </w:p>
    <w:p w14:paraId="2A43A06A">
      <w:pPr>
        <w:numPr>
          <w:ilvl w:val="2"/>
          <w:numId w:val="1"/>
        </w:numPr>
        <w:ind w:left="1260" w:leftChars="0" w:hanging="420" w:firstLineChars="0"/>
        <w:jc w:val="both"/>
        <w:rPr>
          <w:rFonts w:hint="default" w:ascii="Georgia Regular" w:hAnsi="Georgia Regular" w:cs="Georgia Regular"/>
          <w:sz w:val="24"/>
          <w:szCs w:val="24"/>
        </w:rPr>
      </w:pPr>
      <w:r>
        <w:rPr>
          <w:rFonts w:hint="default" w:ascii="Georgia Regular" w:hAnsi="Georgia Regular" w:cs="Georgia Regular"/>
          <w:color w:val="0000FF"/>
          <w:sz w:val="24"/>
          <w:szCs w:val="24"/>
        </w:rPr>
        <w:t>EPM240T100C5N</w:t>
      </w:r>
      <w:r>
        <w:rPr>
          <w:rFonts w:hint="default" w:ascii="Georgia Regular" w:hAnsi="Georgia Regular" w:cs="Georgia Regular"/>
          <w:color w:val="0000FF"/>
          <w:sz w:val="24"/>
          <w:szCs w:val="24"/>
          <w:lang w:val="en-US"/>
        </w:rPr>
        <w:t xml:space="preserve"> low cost CPLD</w:t>
      </w:r>
      <w:r>
        <w:rPr>
          <w:rFonts w:hint="default" w:ascii="Georgia Regular" w:hAnsi="Georgia Regular" w:cs="Georgia Regular"/>
          <w:sz w:val="24"/>
          <w:szCs w:val="24"/>
          <w:lang w:val="en-US"/>
        </w:rPr>
        <w:t xml:space="preserve"> chip (runs Verilog code)</w:t>
      </w:r>
    </w:p>
    <w:p w14:paraId="073BE884">
      <w:pPr>
        <w:numPr>
          <w:ilvl w:val="2"/>
          <w:numId w:val="1"/>
        </w:numPr>
        <w:ind w:left="126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Resonant signal feedback module (Zero Current Switching)</w:t>
      </w:r>
    </w:p>
    <w:p w14:paraId="6FDDE560">
      <w:pPr>
        <w:numPr>
          <w:ilvl w:val="2"/>
          <w:numId w:val="1"/>
        </w:numPr>
        <w:ind w:left="126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Over Current Protection module (Pulse Density Modulation)</w:t>
      </w:r>
    </w:p>
    <w:p w14:paraId="4754961B">
      <w:pPr>
        <w:numPr>
          <w:ilvl w:val="2"/>
          <w:numId w:val="1"/>
        </w:numPr>
        <w:ind w:left="1260" w:leftChars="0" w:hanging="420" w:firstLineChars="0"/>
        <w:jc w:val="both"/>
        <w:rPr>
          <w:rFonts w:hint="default" w:ascii="Georgia Regular" w:hAnsi="Georgia Regular" w:cs="Georgia Regular"/>
          <w:sz w:val="24"/>
          <w:szCs w:val="24"/>
        </w:rPr>
      </w:pPr>
      <w:r>
        <w:rPr>
          <w:rFonts w:hint="default" w:ascii="Georgia Regular" w:hAnsi="Georgia Regular" w:cs="Georgia Regular"/>
          <w:color w:val="0000FF"/>
          <w:sz w:val="24"/>
          <w:szCs w:val="24"/>
        </w:rPr>
        <w:t>TC4424A</w:t>
      </w:r>
      <w:r>
        <w:rPr>
          <w:rFonts w:hint="default" w:ascii="Georgia Regular" w:hAnsi="Georgia Regular" w:cs="Georgia Regular"/>
          <w:color w:val="0000FF"/>
          <w:sz w:val="24"/>
          <w:szCs w:val="24"/>
          <w:lang w:val="en-US"/>
        </w:rPr>
        <w:t xml:space="preserve"> </w:t>
      </w:r>
      <w:r>
        <w:rPr>
          <w:rFonts w:hint="default" w:ascii="Georgia Regular" w:hAnsi="Georgia Regular" w:cs="Georgia Regular"/>
          <w:sz w:val="24"/>
          <w:szCs w:val="24"/>
          <w:lang w:val="en-US"/>
        </w:rPr>
        <w:t xml:space="preserve">+ </w:t>
      </w:r>
      <w:r>
        <w:rPr>
          <w:rFonts w:hint="default" w:ascii="Georgia Regular" w:hAnsi="Georgia Regular" w:cs="Georgia Regular"/>
          <w:color w:val="0000FF"/>
          <w:sz w:val="24"/>
          <w:szCs w:val="24"/>
        </w:rPr>
        <w:t>FDD8424H</w:t>
      </w:r>
      <w:r>
        <w:rPr>
          <w:rFonts w:hint="default" w:ascii="Georgia Regular" w:hAnsi="Georgia Regular" w:cs="Georgia Regular"/>
          <w:color w:val="0000FF"/>
          <w:sz w:val="24"/>
          <w:szCs w:val="24"/>
          <w:lang w:val="en-US"/>
        </w:rPr>
        <w:t xml:space="preserve"> </w:t>
      </w:r>
      <w:r>
        <w:rPr>
          <w:rFonts w:hint="default" w:ascii="Georgia Regular" w:hAnsi="Georgia Regular" w:cs="Georgia Regular"/>
          <w:color w:val="auto"/>
          <w:sz w:val="24"/>
          <w:szCs w:val="24"/>
          <w:lang w:val="en-US"/>
        </w:rPr>
        <w:t>two stage Push-Pull Amplifier</w:t>
      </w:r>
    </w:p>
    <w:p w14:paraId="4A718AF2">
      <w:pPr>
        <w:numPr>
          <w:ilvl w:val="1"/>
          <w:numId w:val="1"/>
        </w:numPr>
        <w:ind w:left="84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 xml:space="preserve">The </w:t>
      </w:r>
      <w:r>
        <w:rPr>
          <w:rFonts w:hint="default" w:ascii="Georgia Regular" w:hAnsi="Georgia Regular" w:cs="Georgia Regular"/>
          <w:sz w:val="24"/>
          <w:szCs w:val="24"/>
        </w:rPr>
        <w:t>Phase-Shifted Full-Bridge Converter</w:t>
      </w:r>
      <w:r>
        <w:rPr>
          <w:rFonts w:hint="default" w:ascii="Georgia Regular" w:hAnsi="Georgia Regular" w:cs="Georgia Regular"/>
          <w:sz w:val="24"/>
          <w:szCs w:val="24"/>
          <w:lang w:val="en-US"/>
        </w:rPr>
        <w:t xml:space="preserve"> (</w:t>
      </w:r>
      <w:r>
        <w:rPr>
          <w:rFonts w:hint="default" w:ascii="Georgia Regular" w:hAnsi="Georgia Regular" w:cs="Georgia Regular"/>
          <w:color w:val="0000FF"/>
          <w:sz w:val="24"/>
          <w:szCs w:val="24"/>
          <w:lang w:val="en-US"/>
        </w:rPr>
        <w:t>300V</w:t>
      </w:r>
      <w:r>
        <w:rPr>
          <w:rFonts w:hint="default" w:ascii="Georgia Regular" w:hAnsi="Georgia Regular" w:cs="Georgia Regular"/>
          <w:sz w:val="24"/>
          <w:szCs w:val="24"/>
          <w:lang w:val="en-US"/>
        </w:rPr>
        <w:t>)</w:t>
      </w:r>
    </w:p>
    <w:p w14:paraId="58ADC36E">
      <w:pPr>
        <w:numPr>
          <w:ilvl w:val="2"/>
          <w:numId w:val="1"/>
        </w:numPr>
        <w:ind w:left="126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Gate Driving Transformers</w:t>
      </w:r>
    </w:p>
    <w:p w14:paraId="03939432">
      <w:pPr>
        <w:numPr>
          <w:ilvl w:val="2"/>
          <w:numId w:val="1"/>
        </w:numPr>
        <w:ind w:left="126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Current Feedback Transformers</w:t>
      </w:r>
    </w:p>
    <w:p w14:paraId="118926EF">
      <w:pPr>
        <w:numPr>
          <w:ilvl w:val="2"/>
          <w:numId w:val="1"/>
        </w:numPr>
        <w:ind w:left="1260" w:leftChars="0" w:hanging="420" w:firstLineChars="0"/>
        <w:jc w:val="both"/>
        <w:rPr>
          <w:rFonts w:hint="default" w:ascii="Georgia Regular" w:hAnsi="Georgia Regular" w:cs="Georgia Regular"/>
          <w:sz w:val="24"/>
          <w:szCs w:val="24"/>
        </w:rPr>
      </w:pPr>
      <w:r>
        <w:rPr>
          <w:rFonts w:hint="default" w:ascii="Georgia Regular" w:hAnsi="Georgia Regular" w:cs="Georgia Regular"/>
          <w:color w:val="0000FF"/>
          <w:sz w:val="24"/>
          <w:szCs w:val="24"/>
        </w:rPr>
        <w:t>FGH60N60SMD</w:t>
      </w:r>
      <w:r>
        <w:rPr>
          <w:rFonts w:hint="default" w:ascii="Georgia Regular" w:hAnsi="Georgia Regular" w:cs="Georgia Regular"/>
          <w:color w:val="0000FF"/>
          <w:sz w:val="24"/>
          <w:szCs w:val="24"/>
          <w:lang w:val="en-US"/>
        </w:rPr>
        <w:t xml:space="preserve"> IGBT </w:t>
      </w:r>
      <w:r>
        <w:rPr>
          <w:rFonts w:hint="default" w:ascii="Georgia Regular" w:hAnsi="Georgia Regular" w:cs="Georgia Regular"/>
          <w:sz w:val="24"/>
          <w:szCs w:val="24"/>
        </w:rPr>
        <w:t>Phase-Shifted</w:t>
      </w:r>
      <w:r>
        <w:rPr>
          <w:rFonts w:hint="default" w:ascii="Georgia Regular" w:hAnsi="Georgia Regular" w:cs="Georgia Regular"/>
          <w:sz w:val="24"/>
          <w:szCs w:val="24"/>
          <w:lang w:val="en-US"/>
        </w:rPr>
        <w:t xml:space="preserve"> H-Bridge</w:t>
      </w:r>
    </w:p>
    <w:p w14:paraId="5B84DC5F">
      <w:pPr>
        <w:jc w:val="both"/>
        <w:rPr>
          <w:rFonts w:hint="default" w:ascii="Georgia Regular" w:hAnsi="Georgia Regular" w:cs="Georgia Regular"/>
          <w:sz w:val="24"/>
          <w:szCs w:val="24"/>
        </w:rPr>
      </w:pPr>
    </w:p>
    <w:p w14:paraId="0685C162">
      <w:pPr>
        <w:jc w:val="center"/>
        <w:rPr>
          <w:rFonts w:hint="default" w:ascii="Georgia Regular" w:hAnsi="Georgia Regular" w:cs="Georgia Regular"/>
          <w:sz w:val="24"/>
          <w:szCs w:val="24"/>
        </w:rPr>
      </w:pPr>
      <w:r>
        <w:rPr>
          <w:rFonts w:hint="default" w:ascii="Georgia Regular" w:hAnsi="Georgia Regular" w:cs="Georgia Regular"/>
          <w:sz w:val="24"/>
          <w:szCs w:val="24"/>
        </w:rPr>
        <w:drawing>
          <wp:inline distT="0" distB="0" distL="114300" distR="114300">
            <wp:extent cx="5027930" cy="2473325"/>
            <wp:effectExtent l="0" t="0" r="1270" b="1587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pic:cNvPicPr>
                  </pic:nvPicPr>
                  <pic:blipFill>
                    <a:blip r:embed="rId6"/>
                    <a:srcRect l="5865" t="20074" r="6575" b="22545"/>
                    <a:stretch>
                      <a:fillRect/>
                    </a:stretch>
                  </pic:blipFill>
                  <pic:spPr>
                    <a:xfrm>
                      <a:off x="0" y="0"/>
                      <a:ext cx="5027930" cy="2473325"/>
                    </a:xfrm>
                    <a:prstGeom prst="rect">
                      <a:avLst/>
                    </a:prstGeom>
                    <a:noFill/>
                    <a:ln>
                      <a:noFill/>
                    </a:ln>
                  </pic:spPr>
                </pic:pic>
              </a:graphicData>
            </a:graphic>
          </wp:inline>
        </w:drawing>
      </w:r>
    </w:p>
    <w:p w14:paraId="668728EC">
      <w:pPr>
        <w:jc w:val="both"/>
        <w:rPr>
          <w:rFonts w:hint="default" w:ascii="Georgia Regular" w:hAnsi="Georgia Regular" w:cs="Georgia Regular"/>
          <w:sz w:val="24"/>
          <w:szCs w:val="24"/>
        </w:rPr>
      </w:pPr>
    </w:p>
    <w:p w14:paraId="595838F6">
      <w:pPr>
        <w:numPr>
          <w:ilvl w:val="0"/>
          <w:numId w:val="2"/>
        </w:numPr>
        <w:ind w:left="42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 xml:space="preserve">Other modules: </w:t>
      </w:r>
    </w:p>
    <w:p w14:paraId="6F9EA493">
      <w:pPr>
        <w:numPr>
          <w:ilvl w:val="1"/>
          <w:numId w:val="2"/>
        </w:numPr>
        <w:ind w:left="840" w:leftChars="0" w:hanging="420" w:firstLineChars="0"/>
        <w:jc w:val="both"/>
        <w:rPr>
          <w:rFonts w:hint="default" w:ascii="Georgia Regular" w:hAnsi="Georgia Regular" w:cs="Georgia Regular"/>
          <w:sz w:val="24"/>
          <w:szCs w:val="24"/>
        </w:rPr>
      </w:pPr>
      <w:r>
        <w:rPr>
          <w:rFonts w:hint="default" w:ascii="Georgia Regular" w:hAnsi="Georgia Regular" w:cs="Georgia Regular"/>
          <w:color w:val="0000FF"/>
          <w:sz w:val="24"/>
          <w:szCs w:val="24"/>
        </w:rPr>
        <w:t>18650</w:t>
      </w:r>
      <w:r>
        <w:rPr>
          <w:rFonts w:hint="default" w:ascii="Georgia Regular" w:hAnsi="Georgia Regular" w:cs="Georgia Regular"/>
          <w:color w:val="0000FF"/>
          <w:sz w:val="24"/>
          <w:szCs w:val="24"/>
          <w:lang w:val="en-US"/>
        </w:rPr>
        <w:t xml:space="preserve"> batteries</w:t>
      </w:r>
      <w:r>
        <w:rPr>
          <w:rFonts w:hint="default" w:ascii="Georgia Regular" w:hAnsi="Georgia Regular" w:cs="Georgia Regular"/>
          <w:sz w:val="24"/>
          <w:szCs w:val="24"/>
          <w:lang w:val="en-US"/>
        </w:rPr>
        <w:t xml:space="preserve"> board, inverter board (</w:t>
      </w:r>
      <w:r>
        <w:rPr>
          <w:rFonts w:hint="default" w:ascii="Georgia Regular" w:hAnsi="Georgia Regular" w:cs="Georgia Regular"/>
          <w:color w:val="0000FF"/>
          <w:sz w:val="24"/>
          <w:szCs w:val="24"/>
          <w:lang w:val="en-US"/>
        </w:rPr>
        <w:t>16V to 300V</w:t>
      </w:r>
      <w:r>
        <w:rPr>
          <w:rFonts w:hint="default" w:ascii="Georgia Regular" w:hAnsi="Georgia Regular" w:cs="Georgia Regular"/>
          <w:sz w:val="24"/>
          <w:szCs w:val="24"/>
          <w:lang w:val="en-US"/>
        </w:rPr>
        <w:t>)</w:t>
      </w:r>
    </w:p>
    <w:p w14:paraId="63EB3D47">
      <w:pPr>
        <w:numPr>
          <w:ilvl w:val="1"/>
          <w:numId w:val="2"/>
        </w:numPr>
        <w:ind w:left="84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Casing (designed and 3D-printed at home), Tesla Coil Resonator</w:t>
      </w:r>
    </w:p>
    <w:p w14:paraId="5AFD8A6E">
      <w:pPr>
        <w:jc w:val="both"/>
        <w:rPr>
          <w:rFonts w:hint="default" w:ascii="Georgia Regular" w:hAnsi="Georgia Regular" w:cs="Georgia Regular"/>
          <w:sz w:val="24"/>
          <w:szCs w:val="24"/>
        </w:rPr>
      </w:pPr>
    </w:p>
    <w:p w14:paraId="01CD3186">
      <w:pPr>
        <w:jc w:val="center"/>
        <w:rPr>
          <w:rFonts w:hint="default" w:ascii="Georgia Regular" w:hAnsi="Georgia Regular" w:cs="Georgia Regular"/>
          <w:sz w:val="24"/>
          <w:szCs w:val="24"/>
        </w:rPr>
      </w:pPr>
      <w:r>
        <w:rPr>
          <w:rFonts w:hint="default" w:ascii="Georgia Regular" w:hAnsi="Georgia Regular" w:cs="Georgia Regular"/>
          <w:sz w:val="24"/>
          <w:szCs w:val="24"/>
        </w:rPr>
        <w:drawing>
          <wp:inline distT="0" distB="0" distL="114300" distR="114300">
            <wp:extent cx="4180205" cy="3137535"/>
            <wp:effectExtent l="0" t="0" r="10795" b="12065"/>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pic:cNvPicPr>
                  </pic:nvPicPr>
                  <pic:blipFill>
                    <a:blip r:embed="rId7"/>
                    <a:stretch>
                      <a:fillRect/>
                    </a:stretch>
                  </pic:blipFill>
                  <pic:spPr>
                    <a:xfrm>
                      <a:off x="0" y="0"/>
                      <a:ext cx="4180205" cy="3137535"/>
                    </a:xfrm>
                    <a:prstGeom prst="rect">
                      <a:avLst/>
                    </a:prstGeom>
                    <a:noFill/>
                    <a:ln>
                      <a:noFill/>
                    </a:ln>
                  </pic:spPr>
                </pic:pic>
              </a:graphicData>
            </a:graphic>
          </wp:inline>
        </w:drawing>
      </w:r>
    </w:p>
    <w:p w14:paraId="7BBB537D">
      <w:pPr>
        <w:numPr>
          <w:ilvl w:val="0"/>
          <w:numId w:val="3"/>
        </w:numPr>
        <w:ind w:left="42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Below is how it looks holding in hand and playing in action:</w:t>
      </w:r>
    </w:p>
    <w:p w14:paraId="014F679A">
      <w:pPr>
        <w:jc w:val="both"/>
        <w:rPr>
          <w:rFonts w:hint="default" w:ascii="Georgia Regular" w:hAnsi="Georgia Regular" w:cs="Georgia Regular"/>
          <w:sz w:val="24"/>
          <w:szCs w:val="24"/>
        </w:rPr>
      </w:pPr>
    </w:p>
    <w:p w14:paraId="65B3E5E7">
      <w:pPr>
        <w:jc w:val="center"/>
        <w:rPr>
          <w:rFonts w:hint="default" w:ascii="Georgia Regular" w:hAnsi="Georgia Regular" w:cs="Georgia Regular"/>
          <w:sz w:val="24"/>
          <w:szCs w:val="24"/>
        </w:rPr>
      </w:pPr>
      <w:r>
        <w:rPr>
          <w:rFonts w:hint="default" w:ascii="Georgia Regular" w:hAnsi="Georgia Regular" w:cs="Georgia Regular"/>
          <w:sz w:val="24"/>
          <w:szCs w:val="24"/>
        </w:rPr>
        <w:drawing>
          <wp:inline distT="0" distB="0" distL="114300" distR="114300">
            <wp:extent cx="3649345" cy="2738755"/>
            <wp:effectExtent l="0" t="0" r="8255" b="4445"/>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pic:cNvPicPr>
                      <a:picLocks noChangeAspect="1"/>
                    </pic:cNvPicPr>
                  </pic:nvPicPr>
                  <pic:blipFill>
                    <a:blip r:embed="rId8"/>
                    <a:stretch>
                      <a:fillRect/>
                    </a:stretch>
                  </pic:blipFill>
                  <pic:spPr>
                    <a:xfrm>
                      <a:off x="0" y="0"/>
                      <a:ext cx="3649345" cy="2738755"/>
                    </a:xfrm>
                    <a:prstGeom prst="rect">
                      <a:avLst/>
                    </a:prstGeom>
                    <a:noFill/>
                    <a:ln>
                      <a:noFill/>
                    </a:ln>
                  </pic:spPr>
                </pic:pic>
              </a:graphicData>
            </a:graphic>
          </wp:inline>
        </w:drawing>
      </w:r>
    </w:p>
    <w:p w14:paraId="4A3ECC3D">
      <w:pPr>
        <w:jc w:val="both"/>
        <w:rPr>
          <w:rFonts w:hint="default" w:ascii="Georgia Regular" w:hAnsi="Georgia Regular" w:cs="Georgia Regular"/>
          <w:sz w:val="24"/>
          <w:szCs w:val="24"/>
        </w:rPr>
      </w:pPr>
    </w:p>
    <w:p w14:paraId="570CA45C">
      <w:pPr>
        <w:jc w:val="center"/>
        <w:rPr>
          <w:rFonts w:hint="default" w:ascii="Georgia Regular" w:hAnsi="Georgia Regular" w:cs="Georgia Regular"/>
          <w:sz w:val="24"/>
          <w:szCs w:val="24"/>
        </w:rPr>
      </w:pPr>
      <w:bookmarkStart w:id="0" w:name="_GoBack"/>
      <w:r>
        <w:rPr>
          <w:rFonts w:hint="default" w:ascii="Georgia Regular" w:hAnsi="Georgia Regular" w:cs="Georgia Regular"/>
          <w:sz w:val="24"/>
          <w:szCs w:val="24"/>
        </w:rPr>
        <w:drawing>
          <wp:inline distT="0" distB="0" distL="114300" distR="114300">
            <wp:extent cx="3760470" cy="2310765"/>
            <wp:effectExtent l="0" t="0" r="24130" b="635"/>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5"/>
                    <pic:cNvPicPr>
                      <a:picLocks noChangeAspect="1"/>
                    </pic:cNvPicPr>
                  </pic:nvPicPr>
                  <pic:blipFill>
                    <a:blip r:embed="rId9"/>
                    <a:stretch>
                      <a:fillRect/>
                    </a:stretch>
                  </pic:blipFill>
                  <pic:spPr>
                    <a:xfrm>
                      <a:off x="0" y="0"/>
                      <a:ext cx="3760470" cy="2310765"/>
                    </a:xfrm>
                    <a:prstGeom prst="rect">
                      <a:avLst/>
                    </a:prstGeom>
                    <a:noFill/>
                    <a:ln>
                      <a:noFill/>
                    </a:ln>
                  </pic:spPr>
                </pic:pic>
              </a:graphicData>
            </a:graphic>
          </wp:inline>
        </w:drawing>
      </w:r>
      <w:bookmarkEnd w:id="0"/>
    </w:p>
    <w:p w14:paraId="6B6D4B1E">
      <w:pPr>
        <w:jc w:val="center"/>
        <w:rPr>
          <w:rFonts w:hint="default" w:ascii="Georgia Regular" w:hAnsi="Georgia Regular" w:cs="Georgia Regular"/>
          <w:sz w:val="24"/>
          <w:szCs w:val="24"/>
        </w:rPr>
      </w:pPr>
    </w:p>
    <w:p w14:paraId="482F3969">
      <w:pPr>
        <w:jc w:val="center"/>
        <w:rPr>
          <w:rFonts w:hint="default" w:ascii="Georgia Regular" w:hAnsi="Georgia Regular" w:cs="Georgia Regular"/>
          <w:sz w:val="24"/>
          <w:szCs w:val="24"/>
        </w:rPr>
      </w:pPr>
      <w:r>
        <w:rPr>
          <w:rFonts w:hint="default" w:ascii="Georgia Regular" w:hAnsi="Georgia Regular" w:cs="Georgia Regular"/>
          <w:sz w:val="24"/>
          <w:szCs w:val="24"/>
        </w:rPr>
        <w:drawing>
          <wp:inline distT="0" distB="0" distL="114300" distR="114300">
            <wp:extent cx="3813810" cy="2124710"/>
            <wp:effectExtent l="0" t="0" r="21590" b="889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pic:cNvPicPr>
                  </pic:nvPicPr>
                  <pic:blipFill>
                    <a:blip r:embed="rId10"/>
                    <a:stretch>
                      <a:fillRect/>
                    </a:stretch>
                  </pic:blipFill>
                  <pic:spPr>
                    <a:xfrm>
                      <a:off x="0" y="0"/>
                      <a:ext cx="3813810" cy="2124710"/>
                    </a:xfrm>
                    <a:prstGeom prst="rect">
                      <a:avLst/>
                    </a:prstGeom>
                    <a:noFill/>
                    <a:ln>
                      <a:noFill/>
                    </a:ln>
                  </pic:spPr>
                </pic:pic>
              </a:graphicData>
            </a:graphic>
          </wp:inline>
        </w:drawing>
      </w:r>
    </w:p>
    <w:p w14:paraId="2B5ACB28">
      <w:pPr>
        <w:jc w:val="both"/>
        <w:rPr>
          <w:rFonts w:hint="default" w:ascii="Georgia Regular" w:hAnsi="Georgia Regular" w:cs="Georgia Regular"/>
          <w:sz w:val="24"/>
          <w:szCs w:val="24"/>
        </w:rPr>
      </w:pPr>
    </w:p>
    <w:p w14:paraId="745A8FA6">
      <w:pPr>
        <w:jc w:val="both"/>
        <w:rPr>
          <w:rFonts w:hint="default" w:ascii="Georgia Regular" w:hAnsi="Georgia Regular" w:cs="Georgia Regular"/>
          <w:sz w:val="24"/>
          <w:szCs w:val="24"/>
        </w:rPr>
      </w:pPr>
    </w:p>
    <w:p w14:paraId="599480F9">
      <w:pPr>
        <w:jc w:val="both"/>
        <w:rPr>
          <w:rFonts w:hint="default" w:ascii="Georgia Regular" w:hAnsi="Georgia Regular" w:cs="Georgia Regular"/>
          <w:sz w:val="24"/>
          <w:szCs w:val="24"/>
        </w:rPr>
      </w:pPr>
    </w:p>
    <w:p w14:paraId="0194794B">
      <w:pPr>
        <w:jc w:val="both"/>
        <w:rPr>
          <w:rFonts w:hint="default" w:ascii="Georgia Regular" w:hAnsi="Georgia Regular" w:cs="Georgia Regular"/>
          <w:sz w:val="24"/>
          <w:szCs w:val="24"/>
        </w:rPr>
      </w:pPr>
    </w:p>
    <w:p w14:paraId="56033058">
      <w:pPr>
        <w:jc w:val="both"/>
        <w:rPr>
          <w:rFonts w:hint="default" w:ascii="Georgia Regular" w:hAnsi="Georgia Regular" w:cs="Georgia Regular"/>
          <w:sz w:val="24"/>
          <w:szCs w:val="24"/>
        </w:rPr>
      </w:pPr>
    </w:p>
    <w:p w14:paraId="0D5B3493">
      <w:pPr>
        <w:numPr>
          <w:ilvl w:val="0"/>
          <w:numId w:val="3"/>
        </w:numPr>
        <w:ind w:left="420" w:leftChars="0" w:hanging="420" w:firstLineChars="0"/>
        <w:jc w:val="both"/>
        <w:rPr>
          <w:rFonts w:hint="default" w:ascii="Georgia Regular" w:hAnsi="Georgia Regular" w:cs="Georgia Regular"/>
          <w:sz w:val="24"/>
          <w:szCs w:val="24"/>
        </w:rPr>
      </w:pPr>
      <w:r>
        <w:rPr>
          <w:rFonts w:hint="default" w:ascii="Georgia Regular" w:hAnsi="Georgia Regular" w:cs="Georgia Regular"/>
          <w:sz w:val="24"/>
          <w:szCs w:val="24"/>
          <w:lang w:val="en-US"/>
        </w:rPr>
        <w:t>Below are the schematics and PCB designs of the core driver board.</w:t>
      </w:r>
    </w:p>
    <w:p w14:paraId="404A9088">
      <w:pPr>
        <w:jc w:val="both"/>
        <w:rPr>
          <w:rFonts w:hint="default" w:ascii="Georgia Regular" w:hAnsi="Georgia Regular" w:cs="Georgia Regular"/>
          <w:sz w:val="24"/>
          <w:szCs w:val="24"/>
        </w:rPr>
      </w:pPr>
    </w:p>
    <w:p w14:paraId="25564B27">
      <w:pPr>
        <w:jc w:val="center"/>
        <w:rPr>
          <w:rFonts w:hint="default" w:ascii="Georgia Regular" w:hAnsi="Georgia Regular" w:cs="Georgia Regular"/>
          <w:sz w:val="24"/>
          <w:szCs w:val="24"/>
        </w:rPr>
      </w:pPr>
      <w:r>
        <w:rPr>
          <w:rFonts w:hint="default" w:ascii="Georgia Regular" w:hAnsi="Georgia Regular" w:cs="Georgia Regular"/>
          <w:sz w:val="24"/>
          <w:szCs w:val="24"/>
        </w:rPr>
        <w:drawing>
          <wp:inline distT="0" distB="0" distL="114300" distR="114300">
            <wp:extent cx="3366135" cy="3074035"/>
            <wp:effectExtent l="0" t="0" r="12065" b="24765"/>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pic:cNvPicPr>
                      <a:picLocks noChangeAspect="1"/>
                    </pic:cNvPicPr>
                  </pic:nvPicPr>
                  <pic:blipFill>
                    <a:blip r:embed="rId11"/>
                    <a:stretch>
                      <a:fillRect/>
                    </a:stretch>
                  </pic:blipFill>
                  <pic:spPr>
                    <a:xfrm>
                      <a:off x="0" y="0"/>
                      <a:ext cx="3366135" cy="3074035"/>
                    </a:xfrm>
                    <a:prstGeom prst="rect">
                      <a:avLst/>
                    </a:prstGeom>
                    <a:noFill/>
                    <a:ln>
                      <a:noFill/>
                    </a:ln>
                  </pic:spPr>
                </pic:pic>
              </a:graphicData>
            </a:graphic>
          </wp:inline>
        </w:drawing>
      </w:r>
    </w:p>
    <w:p w14:paraId="0076DF20">
      <w:pPr>
        <w:jc w:val="center"/>
        <w:rPr>
          <w:rFonts w:hint="default" w:ascii="Georgia Regular" w:hAnsi="Georgia Regular" w:cs="Georgia Regular"/>
          <w:sz w:val="24"/>
          <w:szCs w:val="24"/>
        </w:rPr>
      </w:pPr>
    </w:p>
    <w:p w14:paraId="549EA652">
      <w:pPr>
        <w:jc w:val="center"/>
        <w:rPr>
          <w:rFonts w:hint="default" w:ascii="Georgia Regular" w:hAnsi="Georgia Regular" w:cs="Georgia Regular"/>
          <w:sz w:val="24"/>
          <w:szCs w:val="24"/>
        </w:rPr>
      </w:pPr>
      <w:r>
        <w:rPr>
          <w:rFonts w:hint="default" w:ascii="Georgia Regular" w:hAnsi="Georgia Regular" w:cs="Georgia Regular"/>
          <w:sz w:val="24"/>
          <w:szCs w:val="24"/>
        </w:rPr>
        <w:drawing>
          <wp:inline distT="0" distB="0" distL="114300" distR="114300">
            <wp:extent cx="2743200" cy="2456815"/>
            <wp:effectExtent l="0" t="0" r="0" b="6985"/>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pic:cNvPicPr>
                      <a:picLocks noChangeAspect="1"/>
                    </pic:cNvPicPr>
                  </pic:nvPicPr>
                  <pic:blipFill>
                    <a:blip r:embed="rId12"/>
                    <a:stretch>
                      <a:fillRect/>
                    </a:stretch>
                  </pic:blipFill>
                  <pic:spPr>
                    <a:xfrm>
                      <a:off x="0" y="0"/>
                      <a:ext cx="2743200" cy="2456815"/>
                    </a:xfrm>
                    <a:prstGeom prst="rect">
                      <a:avLst/>
                    </a:prstGeom>
                    <a:noFill/>
                    <a:ln>
                      <a:noFill/>
                    </a:ln>
                  </pic:spPr>
                </pic:pic>
              </a:graphicData>
            </a:graphic>
          </wp:inline>
        </w:drawing>
      </w:r>
    </w:p>
    <w:p w14:paraId="36E6EDF7">
      <w:pPr>
        <w:jc w:val="center"/>
        <w:rPr>
          <w:rFonts w:hint="default" w:ascii="Georgia Regular" w:hAnsi="Georgia Regular" w:cs="Georgia Regular"/>
          <w:sz w:val="24"/>
          <w:szCs w:val="24"/>
        </w:rPr>
      </w:pPr>
    </w:p>
    <w:p w14:paraId="30E336A2">
      <w:pPr>
        <w:jc w:val="center"/>
        <w:rPr>
          <w:rFonts w:hint="default" w:ascii="Georgia Regular" w:hAnsi="Georgia Regular" w:cs="Georgia Regular"/>
          <w:sz w:val="24"/>
          <w:szCs w:val="24"/>
        </w:rPr>
      </w:pPr>
      <w:r>
        <w:rPr>
          <w:rFonts w:hint="default" w:ascii="Georgia Regular" w:hAnsi="Georgia Regular" w:cs="Georgia Regular"/>
          <w:sz w:val="24"/>
          <w:szCs w:val="24"/>
        </w:rPr>
        <w:drawing>
          <wp:inline distT="0" distB="0" distL="114300" distR="114300">
            <wp:extent cx="4229735" cy="2502535"/>
            <wp:effectExtent l="0" t="0" r="12065" b="12065"/>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pic:cNvPicPr>
                      <a:picLocks noChangeAspect="1"/>
                    </pic:cNvPicPr>
                  </pic:nvPicPr>
                  <pic:blipFill>
                    <a:blip r:embed="rId13"/>
                    <a:stretch>
                      <a:fillRect/>
                    </a:stretch>
                  </pic:blipFill>
                  <pic:spPr>
                    <a:xfrm>
                      <a:off x="0" y="0"/>
                      <a:ext cx="4229735" cy="2502535"/>
                    </a:xfrm>
                    <a:prstGeom prst="rect">
                      <a:avLst/>
                    </a:prstGeom>
                    <a:noFill/>
                    <a:ln>
                      <a:noFill/>
                    </a:ln>
                  </pic:spPr>
                </pic:pic>
              </a:graphicData>
            </a:graphic>
          </wp:inline>
        </w:drawing>
      </w:r>
    </w:p>
    <w:p w14:paraId="51FA4192">
      <w:pPr>
        <w:numPr>
          <w:ilvl w:val="0"/>
          <w:numId w:val="3"/>
        </w:numPr>
        <w:ind w:left="420" w:leftChars="0" w:hanging="420" w:firstLineChars="0"/>
        <w:jc w:val="both"/>
        <w:rPr>
          <w:rFonts w:hint="default" w:ascii="Georgia Regular" w:hAnsi="Georgia Regular" w:cs="Georgia Regular"/>
          <w:sz w:val="24"/>
          <w:szCs w:val="24"/>
          <w:lang w:val="en-US"/>
        </w:rPr>
      </w:pPr>
      <w:r>
        <w:rPr>
          <w:rFonts w:hint="default" w:ascii="Georgia Regular" w:hAnsi="Georgia Regular" w:cs="Georgia Regular"/>
          <w:sz w:val="24"/>
          <w:szCs w:val="24"/>
          <w:lang w:val="en-US"/>
        </w:rPr>
        <w:t xml:space="preserve">Below is the </w:t>
      </w:r>
      <w:r>
        <w:rPr>
          <w:rFonts w:hint="default" w:ascii="Georgia Regular" w:hAnsi="Georgia Regular" w:cs="Georgia Regular"/>
          <w:sz w:val="24"/>
          <w:szCs w:val="24"/>
          <w:lang w:val="en-US"/>
        </w:rPr>
        <w:t xml:space="preserve">Synthesizer App made using </w:t>
      </w:r>
      <w:r>
        <w:rPr>
          <w:rFonts w:hint="default" w:ascii="Georgia Regular" w:hAnsi="Georgia Regular" w:cs="Georgia Regular"/>
          <w:color w:val="0000FF"/>
          <w:sz w:val="24"/>
          <w:szCs w:val="24"/>
          <w:lang w:val="en-US"/>
        </w:rPr>
        <w:t>Vue3</w:t>
      </w:r>
      <w:r>
        <w:rPr>
          <w:rFonts w:hint="default" w:ascii="Georgia Regular" w:hAnsi="Georgia Regular" w:cs="Georgia Regular"/>
          <w:sz w:val="24"/>
          <w:szCs w:val="24"/>
          <w:lang w:val="en-US"/>
        </w:rPr>
        <w:t>, one can upload MIDI music files, the app reads notes data (timing, frequency, duration), and generates various audio waveforms for the driver’s Bluetooth receiver based on a list of configurations, in order to control the energy envelope of the Tesla Coil system.</w:t>
      </w:r>
    </w:p>
    <w:p w14:paraId="7DB17F4C">
      <w:pPr>
        <w:numPr>
          <w:numId w:val="0"/>
        </w:numPr>
        <w:ind w:leftChars="0"/>
        <w:jc w:val="both"/>
        <w:rPr>
          <w:rFonts w:hint="default" w:ascii="Georgia Regular" w:hAnsi="Georgia Regular" w:cs="Georgia Regular"/>
          <w:sz w:val="24"/>
          <w:szCs w:val="24"/>
          <w:lang w:val="en-US"/>
        </w:rPr>
      </w:pPr>
    </w:p>
    <w:p w14:paraId="30F44587">
      <w:pPr>
        <w:numPr>
          <w:numId w:val="0"/>
        </w:numPr>
        <w:jc w:val="center"/>
        <w:rPr>
          <w:rFonts w:hint="default" w:ascii="Georgia Regular" w:hAnsi="Georgia Regular" w:cs="Georgia Regular"/>
          <w:sz w:val="24"/>
          <w:szCs w:val="24"/>
          <w:lang w:val="en-US"/>
        </w:rPr>
      </w:pPr>
      <w:r>
        <w:rPr>
          <w:rFonts w:hint="default" w:ascii="Georgia Regular" w:hAnsi="Georgia Regular" w:cs="Georgia Regular"/>
          <w:sz w:val="24"/>
          <w:szCs w:val="24"/>
        </w:rPr>
        <w:drawing>
          <wp:inline distT="0" distB="0" distL="114300" distR="114300">
            <wp:extent cx="4243070" cy="7621905"/>
            <wp:effectExtent l="0" t="0" r="24130" b="2349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243070" cy="7621905"/>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6" w:usb3="00000000" w:csb0="00040001" w:csb1="00000000"/>
  </w:font>
  <w:font w:name="SimSun">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Georgia Regular">
    <w:panose1 w:val="02040502050405090303"/>
    <w:charset w:val="00"/>
    <w:family w:val="auto"/>
    <w:pitch w:val="default"/>
    <w:sig w:usb0="00000287" w:usb1="00000000" w:usb2="00000000" w:usb3="00000000" w:csb0="2000009F" w:csb1="00000000"/>
  </w:font>
  <w:font w:name="Georgia Bold">
    <w:panose1 w:val="02040502050405090303"/>
    <w:charset w:val="00"/>
    <w:family w:val="auto"/>
    <w:pitch w:val="default"/>
    <w:sig w:usb0="00000287" w:usb1="00000000" w:usb2="00000000" w:usb3="00000000" w:csb0="2000009F" w:csb1="00000000"/>
  </w:font>
  <w:font w:name="Helvetica Neue Regular">
    <w:panose1 w:val="02000503000000020004"/>
    <w:charset w:val="00"/>
    <w:family w:val="auto"/>
    <w:pitch w:val="default"/>
    <w:sig w:usb0="E50002FF" w:usb1="500079DB" w:usb2="00000010" w:usb3="00000000" w:csb0="00000000" w:csb1="00000000"/>
  </w:font>
  <w:font w:name="Helvetica Regular">
    <w:panose1 w:val="00000000000000000000"/>
    <w:charset w:val="00"/>
    <w:family w:val="auto"/>
    <w:pitch w:val="default"/>
    <w:sig w:usb0="E00002FF" w:usb1="5000785B" w:usb2="00000000" w:usb3="00000000" w:csb0="2000019F" w:csb1="4F010000"/>
  </w:font>
  <w:font w:name="Hiragino Mincho Pro W3">
    <w:panose1 w:val="02020300000000000000"/>
    <w:charset w:val="80"/>
    <w:family w:val="auto"/>
    <w:pitch w:val="default"/>
    <w:sig w:usb0="E00002FF" w:usb1="7AE7FFFF" w:usb2="00000012" w:usb3="00000000" w:csb0="0002000D" w:csb1="00000000"/>
  </w:font>
  <w:font w:name="ITF Devanagari Book">
    <w:panose1 w:val="02000000000000000000"/>
    <w:charset w:val="00"/>
    <w:family w:val="auto"/>
    <w:pitch w:val="default"/>
    <w:sig w:usb0="00008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Rockwell Regular">
    <w:panose1 w:val="02060503020205020403"/>
    <w:charset w:val="00"/>
    <w:family w:val="auto"/>
    <w:pitch w:val="default"/>
    <w:sig w:usb0="810002EF" w:usb1="0000000A" w:usb2="00000000" w:usb3="00000000" w:csb0="0000019F" w:csb1="00000000"/>
  </w:font>
  <w:font w:name="Sathu">
    <w:panose1 w:val="00000400000000000000"/>
    <w:charset w:val="00"/>
    <w:family w:val="auto"/>
    <w:pitch w:val="default"/>
    <w:sig w:usb0="01000000" w:usb1="00000000" w:usb2="00000000" w:usb3="00000000" w:csb0="20000197" w:csb1="4F000000"/>
  </w:font>
  <w:font w:name="Bodoni 72 Book">
    <w:panose1 w:val="00000400000000000000"/>
    <w:charset w:val="00"/>
    <w:family w:val="auto"/>
    <w:pitch w:val="default"/>
    <w:sig w:usb0="00000003" w:usb1="00000000" w:usb2="00000000" w:usb3="00000000" w:csb0="00000001" w:csb1="00000000"/>
  </w:font>
  <w:font w:name="Bodoni 72 Oldstyle Book">
    <w:panose1 w:val="00000400000000000000"/>
    <w:charset w:val="00"/>
    <w:family w:val="auto"/>
    <w:pitch w:val="default"/>
    <w:sig w:usb0="00000003" w:usb1="00000000" w:usb2="00000000" w:usb3="00000000" w:csb0="00000001" w:csb1="00000000"/>
  </w:font>
  <w:font w:name="Georgia">
    <w:panose1 w:val="02040502050405090303"/>
    <w:charset w:val="00"/>
    <w:family w:val="auto"/>
    <w:pitch w:val="default"/>
    <w:sig w:usb0="00000287" w:usb1="00000000" w:usb2="00000000" w:usb3="00000000" w:csb0="2000009F" w:csb1="00000000"/>
  </w:font>
  <w:font w:name="仿宋">
    <w:altName w:val="方正仿宋_GBK"/>
    <w:panose1 w:val="02010609060101010101"/>
    <w:charset w:val="86"/>
    <w:family w:val="modern"/>
    <w:pitch w:val="default"/>
    <w:sig w:usb0="00000000" w:usb1="00000000" w:usb2="00000016" w:usb3="00000000" w:csb0="00040001" w:csb1="00000000"/>
  </w:font>
  <w:font w:name="方正仿宋_GBK">
    <w:panose1 w:val="02000000000000000000"/>
    <w:charset w:val="86"/>
    <w:family w:val="auto"/>
    <w:pitch w:val="default"/>
    <w:sig w:usb0="A00002BF" w:usb1="38CF7CFA" w:usb2="00082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FDACE7"/>
    <w:multiLevelType w:val="singleLevel"/>
    <w:tmpl w:val="DFFDAC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6F655E3"/>
    <w:multiLevelType w:val="multilevel"/>
    <w:tmpl w:val="E6F655E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7FEEFA0F"/>
    <w:multiLevelType w:val="multilevel"/>
    <w:tmpl w:val="7FEEFA0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FFC79A"/>
    <w:rsid w:val="1BFD9FC8"/>
    <w:rsid w:val="2F1D8479"/>
    <w:rsid w:val="33F78F5D"/>
    <w:rsid w:val="3B7773AF"/>
    <w:rsid w:val="3BBDFDF2"/>
    <w:rsid w:val="3BE66233"/>
    <w:rsid w:val="3F7F63EF"/>
    <w:rsid w:val="3F7FDED4"/>
    <w:rsid w:val="3FAFF4B7"/>
    <w:rsid w:val="3FDB75CA"/>
    <w:rsid w:val="477C396D"/>
    <w:rsid w:val="4E77C3F2"/>
    <w:rsid w:val="4F3D82A8"/>
    <w:rsid w:val="5BFB61CB"/>
    <w:rsid w:val="5DFB9DDA"/>
    <w:rsid w:val="5FFED364"/>
    <w:rsid w:val="66F30605"/>
    <w:rsid w:val="6C1FBEBC"/>
    <w:rsid w:val="6D655B8F"/>
    <w:rsid w:val="6EDFA50D"/>
    <w:rsid w:val="6F7C29D9"/>
    <w:rsid w:val="6FB7CDCD"/>
    <w:rsid w:val="6FFDABB5"/>
    <w:rsid w:val="6FFF4381"/>
    <w:rsid w:val="72DADC29"/>
    <w:rsid w:val="73BC805B"/>
    <w:rsid w:val="76925C8E"/>
    <w:rsid w:val="78F70082"/>
    <w:rsid w:val="79E229AC"/>
    <w:rsid w:val="7B5F8C42"/>
    <w:rsid w:val="7CDFDD6D"/>
    <w:rsid w:val="7F5C71F0"/>
    <w:rsid w:val="7F6FD518"/>
    <w:rsid w:val="7F8EDD4E"/>
    <w:rsid w:val="7FBE0879"/>
    <w:rsid w:val="7FDBA2D8"/>
    <w:rsid w:val="7FF39DC9"/>
    <w:rsid w:val="7FFFC79A"/>
    <w:rsid w:val="9BFF43ED"/>
    <w:rsid w:val="B6FFE585"/>
    <w:rsid w:val="B7FBFEF9"/>
    <w:rsid w:val="BF779F78"/>
    <w:rsid w:val="BFFEC736"/>
    <w:rsid w:val="BFFF6577"/>
    <w:rsid w:val="CB7D5C3D"/>
    <w:rsid w:val="CBBF2E97"/>
    <w:rsid w:val="D5F7CD68"/>
    <w:rsid w:val="DCFEB9C7"/>
    <w:rsid w:val="DEF98A83"/>
    <w:rsid w:val="E6FF6822"/>
    <w:rsid w:val="E77FB816"/>
    <w:rsid w:val="E9B4CB99"/>
    <w:rsid w:val="EEFF9359"/>
    <w:rsid w:val="EF7E9968"/>
    <w:rsid w:val="EFEDF196"/>
    <w:rsid w:val="F36793AB"/>
    <w:rsid w:val="F7CB9831"/>
    <w:rsid w:val="F7FBCE18"/>
    <w:rsid w:val="FBEFCA52"/>
    <w:rsid w:val="FCE5CF3E"/>
    <w:rsid w:val="FDE74D76"/>
    <w:rsid w:val="FDF6C237"/>
    <w:rsid w:val="FDF7590B"/>
    <w:rsid w:val="FEFB512E"/>
    <w:rsid w:val="FF5F39E9"/>
    <w:rsid w:val="FF78628B"/>
    <w:rsid w:val="FF7D8845"/>
    <w:rsid w:val="FFB685FA"/>
    <w:rsid w:val="FFFDB3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7</TotalTime>
  <ScaleCrop>false</ScaleCrop>
  <LinksUpToDate>false</LinksUpToDate>
  <CharactersWithSpaces>0</CharactersWithSpaces>
  <Application>WPS Office_12.1.23141.23141_F1E327BC-269C-435d-A152-05C5408002CA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2025-10-27T10:55:00Z</dcterms:created>
  <dc:creator>loveduino</dc:creator>
  <cp:lastModifiedBy>loveduino</cp:lastModifiedBy>
  <dcterms:modified xsi:type="dcterms:W3CDTF">2025-10-27T13:48:28Z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1033-12.1.23141.23141</vt:lpwstr>
  </property>
  <property fmtid="{D5CDD505-2E9C-101B-9397-08002B2CF9AE}" pid="3" name="ICV">
    <vt:lpwstr>1B4D480581F39EFE10DFFE68DE0B2CDA_41</vt:lpwstr>
  </property>
</Properties>
</file>